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916.535433070867" w:right="-277.7952755905511" w:firstLine="0"/>
        <w:rPr>
          <w:rFonts w:ascii="Arial" w:cs="Arial" w:eastAsia="Arial" w:hAnsi="Arial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color w:val="1d2129"/>
          <w:highlight w:val="white"/>
          <w:rtl w:val="0"/>
        </w:rPr>
        <w:t xml:space="preserve">Praha, 19. dubna 2019</w:t>
      </w:r>
    </w:p>
    <w:p w:rsidR="00000000" w:rsidDel="00000000" w:rsidP="00000000" w:rsidRDefault="00000000" w:rsidRPr="00000000" w14:paraId="00000002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283.46456692913375" w:right="-277.7952755905511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Tisková zpráva: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Lesamáj 2019 </w:t>
      </w:r>
    </w:p>
    <w:p w:rsidR="00000000" w:rsidDel="00000000" w:rsidP="00000000" w:rsidRDefault="00000000" w:rsidRPr="00000000" w14:paraId="00000004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Studenti z dejvického kampusu nechtějí šaška za krále!</w:t>
      </w:r>
    </w:p>
    <w:p w:rsidR="00000000" w:rsidDel="00000000" w:rsidP="00000000" w:rsidRDefault="00000000" w:rsidRPr="00000000" w14:paraId="00000006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Založili vlastní majáles a vybojovali si pěší zónu.</w:t>
      </w:r>
    </w:p>
    <w:p w:rsidR="00000000" w:rsidDel="00000000" w:rsidP="00000000" w:rsidRDefault="00000000" w:rsidRPr="00000000" w14:paraId="00000007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úterý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30. dubna 2019 proběhne v pražském Kampusu Dejvice druhý ročník studentského festivalu Lesamáj. Nabídne bohatý kulturní program v režii studentských organizací a spolků. Zároveň festival ocení výjimečné osobnosti z řad studentů a oslaví vyhlášení pěší zóny.</w:t>
      </w:r>
    </w:p>
    <w:p w:rsidR="00000000" w:rsidDel="00000000" w:rsidP="00000000" w:rsidRDefault="00000000" w:rsidRPr="00000000" w14:paraId="00000009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color w:val="1d2129"/>
          <w:highlight w:val="white"/>
        </w:rPr>
        <w:drawing>
          <wp:inline distB="114300" distT="114300" distL="114300" distR="114300">
            <wp:extent cx="6242050" cy="1560512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15605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Pěší zóna v Technické</w:t>
      </w:r>
    </w:p>
    <w:p w:rsidR="00000000" w:rsidDel="00000000" w:rsidP="00000000" w:rsidRDefault="00000000" w:rsidRPr="00000000" w14:paraId="0000000D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color w:val="1d2129"/>
          <w:highlight w:val="white"/>
          <w:rtl w:val="0"/>
        </w:rPr>
        <w:t xml:space="preserve">Program zahájí ve 12.30 vystoupení orchestru VŠCHT Praha. Následovat bude tradiční majálesový průvod kampusem, který letos symbolicky pokřtí novou pěší zónu v Technické ulici. Ta zde bude vyhlášena oficiálně od následujícího dne. </w:t>
      </w:r>
    </w:p>
    <w:p w:rsidR="00000000" w:rsidDel="00000000" w:rsidP="00000000" w:rsidRDefault="00000000" w:rsidRPr="00000000" w14:paraId="0000000E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Smyslem Lesamáje je dát prostor studentům doslova i přeneseně a otevřít diskuzi o tom, jak lépe nakládat s naším areálem, o tom, co tu chybí a co naopak přebývá. Proto letos chceme při příležitosti Lesamáje vyhlásit pěší zónu v Technické ulici, po čemž studenti už léta volají. Vedení radnice nám vyšlo vstříc a opravdu se tak stane! Zatím jde ale pouze o zkušební provoz na dva měsíce.”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říká Zita Adamová, koordinátorka Kampusu Dejvice.</w:t>
      </w:r>
    </w:p>
    <w:p w:rsidR="00000000" w:rsidDel="00000000" w:rsidP="00000000" w:rsidRDefault="00000000" w:rsidRPr="00000000" w14:paraId="00000010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Šašek není král</w:t>
      </w:r>
    </w:p>
    <w:p w:rsidR="00000000" w:rsidDel="00000000" w:rsidP="00000000" w:rsidRDefault="00000000" w:rsidRPr="00000000" w14:paraId="00000012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Další letošní novinkou je novátorské pojetí volby “veličenstev”. 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Za každou univerzitu či ústav jsou nominováni tři finalisté z </w:t>
      </w:r>
      <w:r w:rsidDel="00000000" w:rsidR="00000000" w:rsidRPr="00000000">
        <w:rPr>
          <w:rFonts w:ascii="Arial" w:cs="Arial" w:eastAsia="Arial" w:hAnsi="Arial"/>
          <w:rtl w:val="0"/>
        </w:rPr>
        <w:t xml:space="preserve">řad </w:t>
      </w:r>
      <w:r w:rsidDel="00000000" w:rsidR="00000000" w:rsidRPr="00000000">
        <w:rPr>
          <w:rFonts w:ascii="Arial" w:cs="Arial" w:eastAsia="Arial" w:hAnsi="Arial"/>
          <w:color w:val="1d2129"/>
          <w:highlight w:val="white"/>
          <w:rtl w:val="0"/>
        </w:rPr>
        <w:t xml:space="preserve">studentů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kteří se nad rámec školních povinností věnují nějaké zajímavé činnosti, ať už se jedná o vědeckou práci, charitativní projekt, sport či umění.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Z nich bude veřejným hlasováním vybrán jeden představitel za instituci (</w:t>
      </w:r>
      <w:r w:rsidDel="00000000" w:rsidR="00000000" w:rsidRPr="00000000">
        <w:rPr>
          <w:rFonts w:ascii="Arial" w:cs="Arial" w:eastAsia="Arial" w:hAnsi="Arial"/>
          <w:rtl w:val="0"/>
        </w:rPr>
        <w:t xml:space="preserve">Vysoká škola chemicko-technologická v Praze,  České vysoké učení technické v Praze, Katolická teologická fakulta Univerzity Karlovy a Ústav organické chemie a biochemie AV ČR)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 čtveřice vítězů bude korunována na závěr majálesového průvodu. </w:t>
      </w:r>
    </w:p>
    <w:p w:rsidR="00000000" w:rsidDel="00000000" w:rsidP="00000000" w:rsidRDefault="00000000" w:rsidRPr="00000000" w14:paraId="00000013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“Nehledáme typického krále majálesu, což bývá většinou spíš šašek, ale někoho, kdo si královskou korunu opravdu zaslouží. Z těchto vybraných osobností pak chceme sestavit královskou  rodinu představující to nejlepší z kampusu. Nebudeme mít jednoho krále, ale čtyři, na výraz toho, že věříme v sílu spolupráce a synergii různorodosti.”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říká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Hynek Pátý </w:t>
      </w:r>
      <w:r w:rsidDel="00000000" w:rsidR="00000000" w:rsidRPr="00000000">
        <w:rPr>
          <w:rFonts w:ascii="Arial" w:cs="Arial" w:eastAsia="Arial" w:hAnsi="Arial"/>
          <w:rtl w:val="0"/>
        </w:rPr>
        <w:t xml:space="preserve">jménem</w:t>
      </w:r>
      <w:r w:rsidDel="00000000" w:rsidR="00000000" w:rsidRPr="00000000">
        <w:rPr>
          <w:rFonts w:ascii="Arial" w:cs="Arial" w:eastAsia="Arial" w:hAnsi="Arial"/>
          <w:rtl w:val="0"/>
        </w:rPr>
        <w:t xml:space="preserve"> vedení festivalu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Na sociálních sítích se v souvislosti s volbou objevil hashtag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#saseknenikral.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Pestrý program </w:t>
      </w:r>
    </w:p>
    <w:p w:rsidR="00000000" w:rsidDel="00000000" w:rsidP="00000000" w:rsidRDefault="00000000" w:rsidRPr="00000000" w14:paraId="00000017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Hudba, tanec, divadlo nebo i jóga pod širým nebem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oživí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areál</w:t>
      </w:r>
      <w:r w:rsidDel="00000000" w:rsidR="00000000" w:rsidRPr="00000000">
        <w:rPr>
          <w:rFonts w:ascii="Arial" w:cs="Arial" w:eastAsia="Arial" w:hAnsi="Arial"/>
          <w:rtl w:val="0"/>
        </w:rPr>
        <w:t xml:space="preserve"> na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celý d</w:t>
      </w:r>
      <w:r w:rsidDel="00000000" w:rsidR="00000000" w:rsidRPr="00000000">
        <w:rPr>
          <w:rFonts w:ascii="Arial" w:cs="Arial" w:eastAsia="Arial" w:hAnsi="Arial"/>
          <w:rtl w:val="0"/>
        </w:rPr>
        <w:t xml:space="preserve">en. </w:t>
      </w:r>
      <w:r w:rsidDel="00000000" w:rsidR="00000000" w:rsidRPr="00000000">
        <w:rPr>
          <w:rFonts w:ascii="Arial" w:cs="Arial" w:eastAsia="Arial" w:hAnsi="Arial"/>
          <w:rtl w:val="0"/>
        </w:rPr>
        <w:t xml:space="preserve">Na hudební stagei se objeví například ostřílená indie-rock’n'rollová skupina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Vees </w:t>
      </w:r>
      <w:r w:rsidDel="00000000" w:rsidR="00000000" w:rsidRPr="00000000">
        <w:rPr>
          <w:rFonts w:ascii="Arial" w:cs="Arial" w:eastAsia="Arial" w:hAnsi="Arial"/>
          <w:rtl w:val="0"/>
        </w:rPr>
        <w:t xml:space="preserve">z Českých Budějovic, rapové uskupení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Věc Makropulos</w:t>
      </w:r>
      <w:r w:rsidDel="00000000" w:rsidR="00000000" w:rsidRPr="00000000">
        <w:rPr>
          <w:rFonts w:ascii="Arial" w:cs="Arial" w:eastAsia="Arial" w:hAnsi="Arial"/>
          <w:rtl w:val="0"/>
        </w:rPr>
        <w:t xml:space="preserve">, energická alternativní kapela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Complication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nebo ska-jazzová skupina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Green SMatroll</w:t>
      </w:r>
      <w:r w:rsidDel="00000000" w:rsidR="00000000" w:rsidRPr="00000000">
        <w:rPr>
          <w:rFonts w:ascii="Arial" w:cs="Arial" w:eastAsia="Arial" w:hAnsi="Arial"/>
          <w:rtl w:val="0"/>
        </w:rPr>
        <w:t xml:space="preserve">. Divadelní prkna nabídnou představení Ušubraná       od souboru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Děvčátko a slečny</w:t>
      </w:r>
      <w:r w:rsidDel="00000000" w:rsidR="00000000" w:rsidRPr="00000000">
        <w:rPr>
          <w:rFonts w:ascii="Arial" w:cs="Arial" w:eastAsia="Arial" w:hAnsi="Arial"/>
          <w:rtl w:val="0"/>
        </w:rPr>
        <w:t xml:space="preserve"> a ne tak docela pohádkové loutkové představení od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Rudolfa Hancvencla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color w:val="1d2129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color w:val="1d2129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Studenti studentům</w:t>
      </w:r>
    </w:p>
    <w:p w:rsidR="00000000" w:rsidDel="00000000" w:rsidP="00000000" w:rsidRDefault="00000000" w:rsidRPr="00000000" w14:paraId="0000001A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Organizační tým festivalu je složený ze studentů škol v dejvickém kampusu a navazuje       na tradici nekomerčních majálesových oslav, coby iniciativy studentů, nikoliv podnikatelů či podnikavců. Program však není určen pouze studentům, je otevřený všem návštěvníkům, a to zdarma.</w:t>
      </w:r>
    </w:p>
    <w:p w:rsidR="00000000" w:rsidDel="00000000" w:rsidP="00000000" w:rsidRDefault="00000000" w:rsidRPr="00000000" w14:paraId="0000001B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Nevybíráme vstupné, pracujeme bez nároku na honorář. Veškeré dekorace a stavby navrhují a realizují sami studenti - stavaři, architekti a další dobrovolníci. Do příprav             se zapojili studenti z různých oborů a podařilo se nám postavit realizační tým spojený nejen společným cílem, ale kamarádstvím a solidaritou.”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říká </w:t>
      </w:r>
      <w:r w:rsidDel="00000000" w:rsidR="00000000" w:rsidRPr="00000000">
        <w:rPr>
          <w:rFonts w:ascii="Arial" w:cs="Arial" w:eastAsia="Arial" w:hAnsi="Arial"/>
          <w:rtl w:val="0"/>
        </w:rPr>
        <w:t xml:space="preserve">Kateřina Bednářová, ředitelka Lesamáje.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color w:val="1d21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 je Lesamáj</w:t>
      </w:r>
    </w:p>
    <w:p w:rsidR="00000000" w:rsidDel="00000000" w:rsidP="00000000" w:rsidRDefault="00000000" w:rsidRPr="00000000" w14:paraId="0000001F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Technicky dejvický majáles. Multižánrový site-specific f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estival vznikl minulý rok na popud studentů dvou pražských univerzit (ČVUT a VŠCHT), kteří byli nespokojen</w:t>
      </w:r>
      <w:r w:rsidDel="00000000" w:rsidR="00000000" w:rsidRPr="00000000">
        <w:rPr>
          <w:rFonts w:ascii="Arial" w:cs="Arial" w:eastAsia="Arial" w:hAnsi="Arial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 přístupem a</w:t>
      </w: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dlouhodobým vývojem komerčního Pražského majálesu v Letňanech. 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dmítli se ho zúčastnit a uspořádali si </w:t>
      </w:r>
      <w:r w:rsidDel="00000000" w:rsidR="00000000" w:rsidRPr="00000000">
        <w:rPr>
          <w:rFonts w:ascii="Arial" w:cs="Arial" w:eastAsia="Arial" w:hAnsi="Arial"/>
          <w:rtl w:val="0"/>
        </w:rPr>
        <w:t xml:space="preserve">namísto toho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 dejvickém kampusu vlastní májovou oslavu, kterou loni navštívilo přes tři tisíce návštěvníků. Postupně se k nim připojuj</w:t>
      </w:r>
      <w:r w:rsidDel="00000000" w:rsidR="00000000" w:rsidRPr="00000000">
        <w:rPr>
          <w:rFonts w:ascii="Arial" w:cs="Arial" w:eastAsia="Arial" w:hAnsi="Arial"/>
          <w:rtl w:val="0"/>
        </w:rPr>
        <w:t xml:space="preserve">í další školy.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-283.46456692913375" w:right="-277.7952755905511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Pořadatelem je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Kampus Dejvice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- projekt NTK, ČVUT v Praze, KTF UK, ÚOCHB AV ČR, VŠCHT Praha a MČ Praha 6, které spojuje kromě společného prostoru také zájem              na zatraktivňování a oživování společenského, studentského i vědeckého života v areálu kampusu.</w:t>
      </w:r>
    </w:p>
    <w:p w:rsidR="00000000" w:rsidDel="00000000" w:rsidP="00000000" w:rsidRDefault="00000000" w:rsidRPr="00000000" w14:paraId="00000022">
      <w:pPr>
        <w:spacing w:after="160"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40" w:lineRule="auto"/>
        <w:ind w:left="-283.46456692913375" w:right="-277.7952755905511" w:firstLine="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Fotografie a vizuály: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d2129"/>
            <w:highlight w:val="whit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40" w:lineRule="auto"/>
        <w:ind w:left="-283.46456692913375" w:right="-277.7952755905511" w:firstLine="0"/>
        <w:rPr>
          <w:rFonts w:ascii="Arial" w:cs="Arial" w:eastAsia="Arial" w:hAnsi="Arial"/>
          <w:color w:val="1155cc"/>
          <w:highlight w:val="white"/>
          <w:u w:val="singl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https://www.dropbox.com/sh/1lne6tooqbwj26x/AABFIp828rirFTs8wPTbTw97a?dl=0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PROGRAM:</w:t>
      </w:r>
    </w:p>
    <w:p w:rsidR="00000000" w:rsidDel="00000000" w:rsidP="00000000" w:rsidRDefault="00000000" w:rsidRPr="00000000" w14:paraId="00000026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color w:val="1d2129"/>
          <w:highlight w:val="white"/>
          <w:rtl w:val="0"/>
        </w:rPr>
        <w:t xml:space="preserve">13:00 průvod</w:t>
      </w:r>
    </w:p>
    <w:p w:rsidR="00000000" w:rsidDel="00000000" w:rsidP="00000000" w:rsidRDefault="00000000" w:rsidRPr="00000000" w14:paraId="00000027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color w:val="1d2129"/>
          <w:highlight w:val="white"/>
          <w:rtl w:val="0"/>
        </w:rPr>
        <w:t xml:space="preserve">14:00 Korunovace veličenstev, dále volný program</w:t>
      </w:r>
    </w:p>
    <w:p w:rsidR="00000000" w:rsidDel="00000000" w:rsidP="00000000" w:rsidRDefault="00000000" w:rsidRPr="00000000" w14:paraId="00000028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color w:val="1d2129"/>
          <w:highlight w:val="white"/>
          <w:rtl w:val="0"/>
        </w:rPr>
        <w:t xml:space="preserve">22:00 After party</w:t>
      </w:r>
    </w:p>
    <w:p w:rsidR="00000000" w:rsidDel="00000000" w:rsidP="00000000" w:rsidRDefault="00000000" w:rsidRPr="00000000" w14:paraId="00000029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HUDEBNÍ STAGE </w:t>
      </w:r>
    </w:p>
    <w:p w:rsidR="00000000" w:rsidDel="00000000" w:rsidP="00000000" w:rsidRDefault="00000000" w:rsidRPr="00000000" w14:paraId="0000002B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</w:rPr>
      </w:pP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14:15 Curlies</w:t>
      </w:r>
    </w:p>
    <w:p w:rsidR="00000000" w:rsidDel="00000000" w:rsidP="00000000" w:rsidRDefault="00000000" w:rsidRPr="00000000" w14:paraId="0000002C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</w:rPr>
      </w:pP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16:00 Green Smätroll</w:t>
      </w:r>
    </w:p>
    <w:p w:rsidR="00000000" w:rsidDel="00000000" w:rsidP="00000000" w:rsidRDefault="00000000" w:rsidRPr="00000000" w14:paraId="0000002D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</w:rPr>
      </w:pP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18:45 The Complication</w:t>
      </w:r>
    </w:p>
    <w:p w:rsidR="00000000" w:rsidDel="00000000" w:rsidP="00000000" w:rsidRDefault="00000000" w:rsidRPr="00000000" w14:paraId="0000002E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</w:rPr>
      </w:pP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20:45 Vees</w:t>
      </w:r>
    </w:p>
    <w:p w:rsidR="00000000" w:rsidDel="00000000" w:rsidP="00000000" w:rsidRDefault="00000000" w:rsidRPr="00000000" w14:paraId="0000002F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22:00 Věc Makropulos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DIVADELNÍ STAGE</w:t>
      </w:r>
    </w:p>
    <w:p w:rsidR="00000000" w:rsidDel="00000000" w:rsidP="00000000" w:rsidRDefault="00000000" w:rsidRPr="00000000" w14:paraId="00000032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</w:rPr>
      </w:pP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15:00 Rudolf Hancvencl - V jednom lese v jednom domku </w:t>
      </w:r>
    </w:p>
    <w:p w:rsidR="00000000" w:rsidDel="00000000" w:rsidP="00000000" w:rsidRDefault="00000000" w:rsidRPr="00000000" w14:paraId="00000033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</w:rPr>
      </w:pP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16:45 Chempro - Improshow </w:t>
      </w:r>
    </w:p>
    <w:p w:rsidR="00000000" w:rsidDel="00000000" w:rsidP="00000000" w:rsidRDefault="00000000" w:rsidRPr="00000000" w14:paraId="00000034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</w:rPr>
      </w:pP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17:35 Martin Hak – Storytelling </w:t>
      </w:r>
    </w:p>
    <w:p w:rsidR="00000000" w:rsidDel="00000000" w:rsidP="00000000" w:rsidRDefault="00000000" w:rsidRPr="00000000" w14:paraId="00000035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</w:rPr>
      </w:pP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19:30 - 20:00 Děvčátko a slečny - Ušubraná</w:t>
      </w:r>
    </w:p>
    <w:p w:rsidR="00000000" w:rsidDel="00000000" w:rsidP="00000000" w:rsidRDefault="00000000" w:rsidRPr="00000000" w14:paraId="00000036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AUTORSKÁ ČTENÍ</w:t>
      </w:r>
    </w:p>
    <w:p w:rsidR="00000000" w:rsidDel="00000000" w:rsidP="00000000" w:rsidRDefault="00000000" w:rsidRPr="00000000" w14:paraId="00000038">
      <w:pPr>
        <w:spacing w:line="276" w:lineRule="auto"/>
        <w:ind w:left="-283.46456692913375" w:right="-277.795275590551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15:00 Tomáš Sýkora, Martin Brys</w:t>
      </w:r>
    </w:p>
    <w:p w:rsidR="00000000" w:rsidDel="00000000" w:rsidP="00000000" w:rsidRDefault="00000000" w:rsidRPr="00000000" w14:paraId="00000039">
      <w:pPr>
        <w:spacing w:line="276" w:lineRule="auto"/>
        <w:ind w:left="-283.46456692913375" w:right="-277.795275590551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17:35 Sára zeithammerová, Jakub Kurnas</w:t>
      </w:r>
    </w:p>
    <w:p w:rsidR="00000000" w:rsidDel="00000000" w:rsidP="00000000" w:rsidRDefault="00000000" w:rsidRPr="00000000" w14:paraId="0000003A">
      <w:pPr>
        <w:spacing w:line="276" w:lineRule="auto"/>
        <w:ind w:left="-283.46456692913375" w:right="-277.7952755905511" w:firstLine="0"/>
        <w:rPr>
          <w:rFonts w:ascii="Arial" w:cs="Arial" w:eastAsia="Arial" w:hAnsi="Arial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19:30 Mia, Lukáš Csicsely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DOPROVODNÝ PROGRAM</w:t>
      </w:r>
    </w:p>
    <w:p w:rsidR="00000000" w:rsidDel="00000000" w:rsidP="00000000" w:rsidRDefault="00000000" w:rsidRPr="00000000" w14:paraId="0000003D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</w:rPr>
      </w:pP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16:45 Trash Hero - přednáška a upcyklační workshop</w:t>
      </w:r>
    </w:p>
    <w:p w:rsidR="00000000" w:rsidDel="00000000" w:rsidP="00000000" w:rsidRDefault="00000000" w:rsidRPr="00000000" w14:paraId="0000003E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</w:rPr>
      </w:pP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18:00 Světelná instalace Institutu Intermédií</w:t>
      </w:r>
    </w:p>
    <w:p w:rsidR="00000000" w:rsidDel="00000000" w:rsidP="00000000" w:rsidRDefault="00000000" w:rsidRPr="00000000" w14:paraId="0000003F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</w:rPr>
      </w:pP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18:15 Jóga - workshop s Paulínou Střečanskou a Kristinou Zemlovou </w:t>
      </w:r>
    </w:p>
    <w:p w:rsidR="00000000" w:rsidDel="00000000" w:rsidP="00000000" w:rsidRDefault="00000000" w:rsidRPr="00000000" w14:paraId="00000040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</w:rPr>
      </w:pP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20:00 Salsa - workshop s Karolínou Medovou a Honzou Mrkoušem</w:t>
      </w:r>
    </w:p>
    <w:p w:rsidR="00000000" w:rsidDel="00000000" w:rsidP="00000000" w:rsidRDefault="00000000" w:rsidRPr="00000000" w14:paraId="00000041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rtl w:val="0"/>
        </w:rPr>
        <w:t xml:space="preserve">AREÁL</w:t>
      </w:r>
    </w:p>
    <w:p w:rsidR="00000000" w:rsidDel="00000000" w:rsidP="00000000" w:rsidRDefault="00000000" w:rsidRPr="00000000" w14:paraId="00000043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990906" cy="4217988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0906" cy="4217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283.46456692913375" w:right="-277.7952755905511" w:firstLine="0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Web: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https://lesamaj.kampusdejvice.cz</w:t>
        </w:r>
      </w:hyperlink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46">
      <w:pPr>
        <w:ind w:left="-283.46456692913375" w:right="-277.7952755905511" w:firstLine="0"/>
        <w:rPr>
          <w:rFonts w:ascii="Arial" w:cs="Arial" w:eastAsia="Arial" w:hAnsi="Arial"/>
          <w:color w:val="0000ff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U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dálost</w:t>
        </w:r>
      </w:hyperlink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 na facebooku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0000ff"/>
          <w:highlight w:val="white"/>
        </w:rPr>
      </w:pPr>
      <w:hyperlink r:id="rId12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Profilový rámeček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0000ff"/>
          <w:highlight w:val="white"/>
        </w:rPr>
      </w:pPr>
      <w:hyperlink r:id="rId13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Kontakty pro média:</w:t>
      </w:r>
    </w:p>
    <w:p w:rsidR="00000000" w:rsidDel="00000000" w:rsidP="00000000" w:rsidRDefault="00000000" w:rsidRPr="00000000" w14:paraId="0000004B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Lesamáj  </w:t>
        <w:tab/>
        <w:tab/>
        <w:tab/>
        <w:tab/>
        <w:tab/>
        <w:tab/>
        <w:t xml:space="preserve">Kampus Dejvice</w:t>
      </w:r>
    </w:p>
    <w:p w:rsidR="00000000" w:rsidDel="00000000" w:rsidP="00000000" w:rsidRDefault="00000000" w:rsidRPr="00000000" w14:paraId="0000004D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Kristina Kouklová </w:t>
        <w:tab/>
        <w:tab/>
        <w:tab/>
        <w:tab/>
        <w:tab/>
        <w:t xml:space="preserve">Zita Adamová</w:t>
      </w:r>
    </w:p>
    <w:p w:rsidR="00000000" w:rsidDel="00000000" w:rsidP="00000000" w:rsidRDefault="00000000" w:rsidRPr="00000000" w14:paraId="0000004E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color w:val="1d2129"/>
          <w:highlight w:val="white"/>
          <w:rtl w:val="0"/>
        </w:rPr>
        <w:t xml:space="preserve">605 969 785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color w:val="1d2129"/>
          <w:highlight w:val="white"/>
          <w:rtl w:val="0"/>
        </w:rPr>
        <w:t xml:space="preserve">606 941 171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-283.46456692913375" w:right="-277.7952755905511" w:firstLine="0"/>
        <w:rPr>
          <w:rFonts w:ascii="Arial" w:cs="Arial" w:eastAsia="Arial" w:hAnsi="Arial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1d2129"/>
          <w:highlight w:val="white"/>
          <w:rtl w:val="0"/>
        </w:rPr>
        <w:t xml:space="preserve">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lesamaj@kampusdejvice.cz</w:t>
        </w:r>
      </w:hyperlink>
      <w:r w:rsidDel="00000000" w:rsidR="00000000" w:rsidRPr="00000000">
        <w:rPr>
          <w:rFonts w:ascii="Arial" w:cs="Arial" w:eastAsia="Arial" w:hAnsi="Arial"/>
          <w:b w:val="1"/>
          <w:color w:val="1d2129"/>
          <w:highlight w:val="white"/>
          <w:rtl w:val="0"/>
        </w:rPr>
        <w:tab/>
        <w:tab/>
        <w:tab/>
        <w:t xml:space="preserve">E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zita.adamova@kampusdejvice.cz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-283.46456692913375" w:right="-277.7952755905511" w:firstLine="0"/>
        <w:rPr>
          <w:rFonts w:ascii="Arial" w:cs="Arial" w:eastAsia="Arial" w:hAnsi="Arial"/>
          <w:b w:val="1"/>
          <w:color w:val="1d2129"/>
          <w:highlight w:val="white"/>
        </w:rPr>
      </w:pPr>
      <w:r w:rsidDel="00000000" w:rsidR="00000000" w:rsidRPr="00000000">
        <w:rPr>
          <w:rFonts w:ascii="Arial" w:cs="Arial" w:eastAsia="Arial" w:hAnsi="Arial"/>
          <w:color w:val="1d2129"/>
        </w:rPr>
        <w:drawing>
          <wp:inline distB="0" distT="0" distL="0" distR="0">
            <wp:extent cx="1671638" cy="101567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20597" l="0" r="0" t="18018"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1015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1d2129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1d2129"/>
        </w:rPr>
        <w:drawing>
          <wp:inline distB="114300" distT="114300" distL="114300" distR="114300">
            <wp:extent cx="1223345" cy="7699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345" cy="769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824.6456692913421" w:top="850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events/231693721080852/" TargetMode="External"/><Relationship Id="rId10" Type="http://schemas.openxmlformats.org/officeDocument/2006/relationships/hyperlink" Target="https://lesamaj.kampusdejvice.cz/" TargetMode="External"/><Relationship Id="rId13" Type="http://schemas.openxmlformats.org/officeDocument/2006/relationships/hyperlink" Target="https://www.instagram.com/lesamaj/" TargetMode="External"/><Relationship Id="rId12" Type="http://schemas.openxmlformats.org/officeDocument/2006/relationships/hyperlink" Target="http://www.facebook.com/profilepicframes/?selected_overlay_id=63228815722121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hyperlink" Target="mailto:zita.adamova@kampusdejvice.cz" TargetMode="External"/><Relationship Id="rId14" Type="http://schemas.openxmlformats.org/officeDocument/2006/relationships/hyperlink" Target="mailto:lesamaj@kampusdejvice.cz" TargetMode="External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bit.ly/cirkopolis2019" TargetMode="External"/><Relationship Id="rId8" Type="http://schemas.openxmlformats.org/officeDocument/2006/relationships/hyperlink" Target="https://www.dropbox.com/sh/1lne6tooqbwj26x/AABFIp828rirFTs8wPTbTw97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